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5AC6" w:rsidRDefault="00215AC6" w:rsidP="00215AC6">
      <w:pPr>
        <w:spacing w:after="0" w:line="240" w:lineRule="auto"/>
        <w:ind w:left="720"/>
        <w:jc w:val="both"/>
        <w:rPr>
          <w:b/>
        </w:rPr>
      </w:pPr>
      <w:r>
        <w:rPr>
          <w:b/>
        </w:rPr>
        <w:t>Agenda (o calendario) de investigación.</w:t>
      </w:r>
    </w:p>
    <w:p w:rsidR="00215AC6" w:rsidRDefault="00215AC6" w:rsidP="00215AC6">
      <w:pPr>
        <w:spacing w:after="0" w:line="240" w:lineRule="auto"/>
        <w:ind w:left="720"/>
        <w:jc w:val="both"/>
        <w:rPr>
          <w:b/>
        </w:rPr>
      </w:pPr>
    </w:p>
    <w:tbl>
      <w:tblPr>
        <w:tblStyle w:val="Tablaconcuadrcula"/>
        <w:tblW w:w="8347" w:type="dxa"/>
        <w:tblInd w:w="720" w:type="dxa"/>
        <w:tblLook w:val="04A0" w:firstRow="1" w:lastRow="0" w:firstColumn="1" w:lastColumn="0" w:noHBand="0" w:noVBand="1"/>
      </w:tblPr>
      <w:tblGrid>
        <w:gridCol w:w="1396"/>
        <w:gridCol w:w="510"/>
        <w:gridCol w:w="510"/>
        <w:gridCol w:w="510"/>
        <w:gridCol w:w="510"/>
        <w:gridCol w:w="510"/>
        <w:gridCol w:w="511"/>
        <w:gridCol w:w="511"/>
        <w:gridCol w:w="511"/>
        <w:gridCol w:w="511"/>
        <w:gridCol w:w="994"/>
        <w:gridCol w:w="1363"/>
      </w:tblGrid>
      <w:tr w:rsidR="00215AC6" w:rsidTr="000509BF">
        <w:tc>
          <w:tcPr>
            <w:tcW w:w="1546" w:type="dxa"/>
          </w:tcPr>
          <w:p w:rsidR="00215AC6" w:rsidRPr="00A729D3" w:rsidRDefault="00215AC6" w:rsidP="000509BF">
            <w:pPr>
              <w:jc w:val="both"/>
              <w:rPr>
                <w:b/>
                <w:sz w:val="16"/>
                <w:szCs w:val="16"/>
              </w:rPr>
            </w:pPr>
            <w:r w:rsidRPr="00A729D3">
              <w:rPr>
                <w:b/>
                <w:sz w:val="16"/>
                <w:szCs w:val="16"/>
              </w:rPr>
              <w:t>ACTIVIDADES</w:t>
            </w:r>
          </w:p>
        </w:tc>
        <w:tc>
          <w:tcPr>
            <w:tcW w:w="459" w:type="dxa"/>
          </w:tcPr>
          <w:p w:rsidR="00215AC6" w:rsidRPr="00A729D3" w:rsidRDefault="00215AC6" w:rsidP="000509BF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MES 1</w:t>
            </w:r>
          </w:p>
        </w:tc>
        <w:tc>
          <w:tcPr>
            <w:tcW w:w="459" w:type="dxa"/>
          </w:tcPr>
          <w:p w:rsidR="00215AC6" w:rsidRPr="00A729D3" w:rsidRDefault="00215AC6" w:rsidP="000509BF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MES 2</w:t>
            </w:r>
          </w:p>
        </w:tc>
        <w:tc>
          <w:tcPr>
            <w:tcW w:w="459" w:type="dxa"/>
          </w:tcPr>
          <w:p w:rsidR="00215AC6" w:rsidRPr="00A729D3" w:rsidRDefault="00215AC6" w:rsidP="000509BF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MES 3</w:t>
            </w:r>
          </w:p>
        </w:tc>
        <w:tc>
          <w:tcPr>
            <w:tcW w:w="221" w:type="dxa"/>
          </w:tcPr>
          <w:p w:rsidR="00215AC6" w:rsidRDefault="00215AC6" w:rsidP="000509BF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MES</w:t>
            </w:r>
          </w:p>
          <w:p w:rsidR="00215AC6" w:rsidRPr="00A729D3" w:rsidRDefault="00215AC6" w:rsidP="000509BF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</w:t>
            </w:r>
          </w:p>
        </w:tc>
        <w:tc>
          <w:tcPr>
            <w:tcW w:w="525" w:type="dxa"/>
          </w:tcPr>
          <w:p w:rsidR="00215AC6" w:rsidRDefault="00215AC6" w:rsidP="000509BF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MES</w:t>
            </w:r>
          </w:p>
          <w:p w:rsidR="00215AC6" w:rsidRPr="00A729D3" w:rsidRDefault="00215AC6" w:rsidP="000509BF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</w:t>
            </w:r>
          </w:p>
        </w:tc>
        <w:tc>
          <w:tcPr>
            <w:tcW w:w="525" w:type="dxa"/>
          </w:tcPr>
          <w:p w:rsidR="00215AC6" w:rsidRDefault="00215AC6" w:rsidP="000509BF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MES</w:t>
            </w:r>
          </w:p>
          <w:p w:rsidR="00215AC6" w:rsidRPr="00A729D3" w:rsidRDefault="00215AC6" w:rsidP="000509BF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6</w:t>
            </w:r>
          </w:p>
        </w:tc>
        <w:tc>
          <w:tcPr>
            <w:tcW w:w="525" w:type="dxa"/>
          </w:tcPr>
          <w:p w:rsidR="00215AC6" w:rsidRDefault="00215AC6" w:rsidP="000509BF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MES</w:t>
            </w:r>
          </w:p>
          <w:p w:rsidR="00215AC6" w:rsidRPr="00A729D3" w:rsidRDefault="00215AC6" w:rsidP="000509BF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</w:t>
            </w:r>
          </w:p>
        </w:tc>
        <w:tc>
          <w:tcPr>
            <w:tcW w:w="525" w:type="dxa"/>
          </w:tcPr>
          <w:p w:rsidR="00215AC6" w:rsidRDefault="00215AC6" w:rsidP="000509BF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MES</w:t>
            </w:r>
          </w:p>
          <w:p w:rsidR="00215AC6" w:rsidRPr="00A729D3" w:rsidRDefault="00215AC6" w:rsidP="000509BF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8</w:t>
            </w:r>
          </w:p>
        </w:tc>
        <w:tc>
          <w:tcPr>
            <w:tcW w:w="525" w:type="dxa"/>
          </w:tcPr>
          <w:p w:rsidR="00215AC6" w:rsidRDefault="00215AC6" w:rsidP="000509BF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MES</w:t>
            </w:r>
          </w:p>
          <w:p w:rsidR="00215AC6" w:rsidRPr="00A729D3" w:rsidRDefault="00215AC6" w:rsidP="000509BF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</w:t>
            </w:r>
          </w:p>
        </w:tc>
        <w:tc>
          <w:tcPr>
            <w:tcW w:w="858" w:type="dxa"/>
          </w:tcPr>
          <w:p w:rsidR="00215AC6" w:rsidRPr="00A729D3" w:rsidRDefault="00215AC6" w:rsidP="000509BF">
            <w:pPr>
              <w:jc w:val="both"/>
              <w:rPr>
                <w:b/>
                <w:sz w:val="16"/>
                <w:szCs w:val="16"/>
              </w:rPr>
            </w:pPr>
            <w:r w:rsidRPr="00A729D3">
              <w:rPr>
                <w:b/>
                <w:sz w:val="16"/>
                <w:szCs w:val="16"/>
              </w:rPr>
              <w:t xml:space="preserve">HORAS </w:t>
            </w:r>
            <w:r>
              <w:rPr>
                <w:b/>
                <w:sz w:val="16"/>
                <w:szCs w:val="16"/>
              </w:rPr>
              <w:t xml:space="preserve">POR DÍA </w:t>
            </w:r>
            <w:r w:rsidRPr="00A729D3">
              <w:rPr>
                <w:b/>
                <w:sz w:val="16"/>
                <w:szCs w:val="16"/>
              </w:rPr>
              <w:t>DEDICADAS</w:t>
            </w:r>
          </w:p>
        </w:tc>
        <w:tc>
          <w:tcPr>
            <w:tcW w:w="1720" w:type="dxa"/>
          </w:tcPr>
          <w:p w:rsidR="00215AC6" w:rsidRPr="00A729D3" w:rsidRDefault="00215AC6" w:rsidP="000509BF">
            <w:pPr>
              <w:jc w:val="both"/>
              <w:rPr>
                <w:b/>
                <w:sz w:val="16"/>
                <w:szCs w:val="16"/>
              </w:rPr>
            </w:pPr>
            <w:r w:rsidRPr="00A729D3">
              <w:rPr>
                <w:b/>
                <w:sz w:val="16"/>
                <w:szCs w:val="16"/>
              </w:rPr>
              <w:t>OBSERVACIONES</w:t>
            </w:r>
          </w:p>
        </w:tc>
      </w:tr>
      <w:tr w:rsidR="00215AC6" w:rsidTr="000509BF">
        <w:tc>
          <w:tcPr>
            <w:tcW w:w="1546" w:type="dxa"/>
          </w:tcPr>
          <w:p w:rsidR="00215AC6" w:rsidRPr="00A729D3" w:rsidRDefault="00215AC6" w:rsidP="000509BF">
            <w:pPr>
              <w:jc w:val="both"/>
              <w:rPr>
                <w:b/>
                <w:sz w:val="16"/>
                <w:szCs w:val="16"/>
              </w:rPr>
            </w:pPr>
            <w:r w:rsidRPr="00A729D3">
              <w:rPr>
                <w:b/>
                <w:sz w:val="16"/>
                <w:szCs w:val="16"/>
              </w:rPr>
              <w:t>COMPILACIÓN DEL MATERIAL</w:t>
            </w:r>
          </w:p>
        </w:tc>
        <w:tc>
          <w:tcPr>
            <w:tcW w:w="459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459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459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221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525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525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525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525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525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858" w:type="dxa"/>
          </w:tcPr>
          <w:p w:rsidR="00215AC6" w:rsidRPr="000C2D51" w:rsidRDefault="00215AC6" w:rsidP="000509B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720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</w:tr>
      <w:tr w:rsidR="00215AC6" w:rsidTr="000509BF">
        <w:tc>
          <w:tcPr>
            <w:tcW w:w="1546" w:type="dxa"/>
          </w:tcPr>
          <w:p w:rsidR="00215AC6" w:rsidRDefault="00215AC6" w:rsidP="000509BF">
            <w:pPr>
              <w:jc w:val="both"/>
              <w:rPr>
                <w:b/>
              </w:rPr>
            </w:pPr>
            <w:r>
              <w:rPr>
                <w:b/>
              </w:rPr>
              <w:t>ESTUDIO PILOTO</w:t>
            </w:r>
          </w:p>
        </w:tc>
        <w:tc>
          <w:tcPr>
            <w:tcW w:w="459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459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459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221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525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525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525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525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525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858" w:type="dxa"/>
          </w:tcPr>
          <w:p w:rsidR="00215AC6" w:rsidRPr="000C2D51" w:rsidRDefault="00215AC6" w:rsidP="000509BF">
            <w:pPr>
              <w:jc w:val="center"/>
              <w:rPr>
                <w:b/>
                <w:sz w:val="28"/>
                <w:szCs w:val="28"/>
              </w:rPr>
            </w:pPr>
            <w:r w:rsidRPr="000C2D51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720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</w:tr>
      <w:tr w:rsidR="00215AC6" w:rsidTr="000509BF">
        <w:tc>
          <w:tcPr>
            <w:tcW w:w="1546" w:type="dxa"/>
          </w:tcPr>
          <w:p w:rsidR="00215AC6" w:rsidRPr="00E4088B" w:rsidRDefault="00215AC6" w:rsidP="000509BF">
            <w:pPr>
              <w:jc w:val="both"/>
              <w:rPr>
                <w:b/>
                <w:sz w:val="18"/>
                <w:szCs w:val="18"/>
              </w:rPr>
            </w:pPr>
            <w:r w:rsidRPr="00E4088B">
              <w:rPr>
                <w:b/>
                <w:sz w:val="18"/>
                <w:szCs w:val="18"/>
              </w:rPr>
              <w:t>TRABAJO DE CAMPO</w:t>
            </w:r>
          </w:p>
        </w:tc>
        <w:tc>
          <w:tcPr>
            <w:tcW w:w="459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459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459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221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525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525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525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525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525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858" w:type="dxa"/>
          </w:tcPr>
          <w:p w:rsidR="00215AC6" w:rsidRDefault="00215AC6" w:rsidP="000509BF">
            <w:pPr>
              <w:jc w:val="both"/>
              <w:rPr>
                <w:b/>
              </w:rPr>
            </w:pPr>
            <w:r>
              <w:rPr>
                <w:b/>
                <w:sz w:val="28"/>
                <w:szCs w:val="28"/>
              </w:rPr>
              <w:t xml:space="preserve">     </w:t>
            </w:r>
            <w:r w:rsidRPr="000C2D51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720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</w:tr>
      <w:tr w:rsidR="00215AC6" w:rsidTr="000509BF">
        <w:tc>
          <w:tcPr>
            <w:tcW w:w="1546" w:type="dxa"/>
          </w:tcPr>
          <w:p w:rsidR="00215AC6" w:rsidRPr="00A729D3" w:rsidRDefault="00215AC6" w:rsidP="000509BF">
            <w:pPr>
              <w:jc w:val="both"/>
              <w:rPr>
                <w:b/>
                <w:sz w:val="16"/>
                <w:szCs w:val="16"/>
              </w:rPr>
            </w:pPr>
            <w:r w:rsidRPr="00A729D3">
              <w:rPr>
                <w:b/>
                <w:sz w:val="16"/>
                <w:szCs w:val="16"/>
              </w:rPr>
              <w:t>PROCESAMIENTO DE DATOS</w:t>
            </w:r>
          </w:p>
        </w:tc>
        <w:tc>
          <w:tcPr>
            <w:tcW w:w="459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459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459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221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525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525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525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525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525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858" w:type="dxa"/>
          </w:tcPr>
          <w:p w:rsidR="00215AC6" w:rsidRDefault="00215AC6" w:rsidP="000509BF">
            <w:pPr>
              <w:jc w:val="both"/>
              <w:rPr>
                <w:b/>
              </w:rPr>
            </w:pPr>
            <w:r>
              <w:rPr>
                <w:b/>
                <w:sz w:val="28"/>
                <w:szCs w:val="28"/>
              </w:rPr>
              <w:t xml:space="preserve">     5</w:t>
            </w:r>
          </w:p>
        </w:tc>
        <w:tc>
          <w:tcPr>
            <w:tcW w:w="1720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</w:tr>
      <w:tr w:rsidR="00215AC6" w:rsidTr="000509BF">
        <w:tc>
          <w:tcPr>
            <w:tcW w:w="1546" w:type="dxa"/>
          </w:tcPr>
          <w:p w:rsidR="00215AC6" w:rsidRPr="000C2D51" w:rsidRDefault="00215AC6" w:rsidP="000509BF">
            <w:pPr>
              <w:jc w:val="both"/>
              <w:rPr>
                <w:b/>
                <w:sz w:val="20"/>
                <w:szCs w:val="20"/>
              </w:rPr>
            </w:pPr>
            <w:r w:rsidRPr="000C2D51">
              <w:rPr>
                <w:b/>
                <w:sz w:val="20"/>
                <w:szCs w:val="20"/>
              </w:rPr>
              <w:t>ANÁLISIS DEL AVANCE</w:t>
            </w:r>
          </w:p>
        </w:tc>
        <w:tc>
          <w:tcPr>
            <w:tcW w:w="459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459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459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221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525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525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525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525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525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858" w:type="dxa"/>
          </w:tcPr>
          <w:p w:rsidR="00215AC6" w:rsidRDefault="00215AC6" w:rsidP="000509BF">
            <w:pPr>
              <w:jc w:val="both"/>
              <w:rPr>
                <w:b/>
              </w:rPr>
            </w:pPr>
            <w:r>
              <w:rPr>
                <w:b/>
              </w:rPr>
              <w:t xml:space="preserve">      </w:t>
            </w:r>
            <w:r w:rsidRPr="000C2D51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720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</w:tr>
      <w:tr w:rsidR="00215AC6" w:rsidTr="000509BF">
        <w:tc>
          <w:tcPr>
            <w:tcW w:w="1546" w:type="dxa"/>
          </w:tcPr>
          <w:p w:rsidR="00215AC6" w:rsidRDefault="00215AC6" w:rsidP="000509BF">
            <w:pPr>
              <w:jc w:val="both"/>
              <w:rPr>
                <w:b/>
              </w:rPr>
            </w:pPr>
            <w:r>
              <w:rPr>
                <w:b/>
              </w:rPr>
              <w:t>INFORME FINAL</w:t>
            </w:r>
          </w:p>
        </w:tc>
        <w:tc>
          <w:tcPr>
            <w:tcW w:w="459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459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459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221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525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525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525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525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525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858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  <w:tc>
          <w:tcPr>
            <w:tcW w:w="1720" w:type="dxa"/>
          </w:tcPr>
          <w:p w:rsidR="00215AC6" w:rsidRDefault="00215AC6" w:rsidP="000509BF">
            <w:pPr>
              <w:jc w:val="both"/>
              <w:rPr>
                <w:b/>
              </w:rPr>
            </w:pPr>
          </w:p>
        </w:tc>
      </w:tr>
    </w:tbl>
    <w:p w:rsidR="00215AC6" w:rsidRDefault="00215AC6" w:rsidP="00215AC6">
      <w:pPr>
        <w:spacing w:after="0" w:line="240" w:lineRule="auto"/>
        <w:ind w:left="720"/>
        <w:jc w:val="both"/>
        <w:rPr>
          <w:b/>
        </w:rPr>
      </w:pPr>
    </w:p>
    <w:p w:rsidR="00215AC6" w:rsidRDefault="00215AC6" w:rsidP="00215AC6"/>
    <w:p w:rsidR="00215AC6" w:rsidRDefault="00215AC6" w:rsidP="00215AC6"/>
    <w:p w:rsidR="00215AC6" w:rsidRDefault="00215AC6" w:rsidP="00215AC6">
      <w:pPr>
        <w:rPr>
          <w:rFonts w:ascii="Tahoma" w:hAnsi="Tahoma" w:cs="Tahoma"/>
          <w:b/>
          <w:sz w:val="24"/>
          <w:szCs w:val="24"/>
        </w:rPr>
      </w:pPr>
    </w:p>
    <w:p w:rsidR="00215AC6" w:rsidRDefault="00215AC6" w:rsidP="00215AC6">
      <w:pPr>
        <w:rPr>
          <w:rFonts w:ascii="Tahoma" w:hAnsi="Tahoma" w:cs="Tahoma"/>
          <w:b/>
          <w:sz w:val="24"/>
          <w:szCs w:val="24"/>
        </w:rPr>
      </w:pPr>
    </w:p>
    <w:p w:rsidR="00215AC6" w:rsidRDefault="00215AC6" w:rsidP="00215AC6">
      <w:pPr>
        <w:rPr>
          <w:rFonts w:ascii="Tahoma" w:hAnsi="Tahoma" w:cs="Tahoma"/>
          <w:b/>
          <w:sz w:val="24"/>
          <w:szCs w:val="24"/>
        </w:rPr>
      </w:pPr>
    </w:p>
    <w:p w:rsidR="00215AC6" w:rsidRDefault="00215AC6" w:rsidP="00215AC6">
      <w:pPr>
        <w:rPr>
          <w:rFonts w:ascii="Tahoma" w:hAnsi="Tahoma" w:cs="Tahoma"/>
          <w:b/>
          <w:sz w:val="24"/>
          <w:szCs w:val="24"/>
        </w:rPr>
      </w:pPr>
    </w:p>
    <w:p w:rsidR="00215AC6" w:rsidRDefault="00215AC6" w:rsidP="00215AC6">
      <w:pPr>
        <w:rPr>
          <w:rFonts w:ascii="Tahoma" w:hAnsi="Tahoma" w:cs="Tahoma"/>
          <w:b/>
          <w:sz w:val="24"/>
          <w:szCs w:val="24"/>
        </w:rPr>
      </w:pPr>
    </w:p>
    <w:p w:rsidR="00215AC6" w:rsidRDefault="00215AC6" w:rsidP="00215AC6">
      <w:pPr>
        <w:rPr>
          <w:rFonts w:ascii="Tahoma" w:hAnsi="Tahoma" w:cs="Tahoma"/>
          <w:b/>
          <w:sz w:val="24"/>
          <w:szCs w:val="24"/>
        </w:rPr>
      </w:pPr>
    </w:p>
    <w:p w:rsidR="00215AC6" w:rsidRDefault="00215AC6" w:rsidP="00215AC6">
      <w:pPr>
        <w:rPr>
          <w:rFonts w:ascii="Tahoma" w:hAnsi="Tahoma" w:cs="Tahoma"/>
          <w:b/>
          <w:sz w:val="24"/>
          <w:szCs w:val="24"/>
        </w:rPr>
      </w:pPr>
    </w:p>
    <w:p w:rsidR="00215AC6" w:rsidRDefault="00215AC6" w:rsidP="00215AC6">
      <w:pPr>
        <w:rPr>
          <w:rFonts w:ascii="Tahoma" w:hAnsi="Tahoma" w:cs="Tahoma"/>
          <w:b/>
          <w:sz w:val="24"/>
          <w:szCs w:val="24"/>
        </w:rPr>
      </w:pPr>
    </w:p>
    <w:p w:rsidR="00215AC6" w:rsidRDefault="00215AC6" w:rsidP="00215AC6">
      <w:pPr>
        <w:rPr>
          <w:rFonts w:ascii="Tahoma" w:hAnsi="Tahoma" w:cs="Tahoma"/>
          <w:b/>
          <w:sz w:val="24"/>
          <w:szCs w:val="24"/>
        </w:rPr>
      </w:pPr>
    </w:p>
    <w:p w:rsidR="00215AC6" w:rsidRDefault="00215AC6" w:rsidP="00215AC6">
      <w:pPr>
        <w:rPr>
          <w:rFonts w:ascii="Tahoma" w:hAnsi="Tahoma" w:cs="Tahoma"/>
          <w:b/>
          <w:sz w:val="24"/>
          <w:szCs w:val="24"/>
        </w:rPr>
      </w:pPr>
    </w:p>
    <w:p w:rsidR="00215AC6" w:rsidRDefault="00215AC6" w:rsidP="00215AC6">
      <w:pPr>
        <w:rPr>
          <w:rFonts w:ascii="Tahoma" w:hAnsi="Tahoma" w:cs="Tahoma"/>
          <w:b/>
          <w:sz w:val="24"/>
          <w:szCs w:val="24"/>
        </w:rPr>
      </w:pPr>
    </w:p>
    <w:p w:rsidR="00215AC6" w:rsidRDefault="00215AC6" w:rsidP="00215AC6">
      <w:pPr>
        <w:rPr>
          <w:rFonts w:ascii="Tahoma" w:hAnsi="Tahoma" w:cs="Tahoma"/>
          <w:b/>
          <w:sz w:val="24"/>
          <w:szCs w:val="24"/>
        </w:rPr>
      </w:pPr>
    </w:p>
    <w:p w:rsidR="00215AC6" w:rsidRDefault="00215AC6" w:rsidP="00215AC6">
      <w:pPr>
        <w:rPr>
          <w:rFonts w:ascii="Tahoma" w:hAnsi="Tahoma" w:cs="Tahoma"/>
          <w:b/>
          <w:sz w:val="24"/>
          <w:szCs w:val="24"/>
        </w:rPr>
      </w:pPr>
    </w:p>
    <w:p w:rsidR="00215AC6" w:rsidRDefault="00215AC6" w:rsidP="00215AC6">
      <w:pPr>
        <w:rPr>
          <w:rFonts w:ascii="Tahoma" w:hAnsi="Tahoma" w:cs="Tahoma"/>
          <w:b/>
          <w:sz w:val="24"/>
          <w:szCs w:val="24"/>
        </w:rPr>
      </w:pPr>
    </w:p>
    <w:p w:rsidR="00215AC6" w:rsidRDefault="00215AC6" w:rsidP="00215AC6">
      <w:pPr>
        <w:rPr>
          <w:rFonts w:ascii="Tahoma" w:hAnsi="Tahoma" w:cs="Tahoma"/>
          <w:b/>
          <w:sz w:val="24"/>
          <w:szCs w:val="24"/>
        </w:rPr>
      </w:pPr>
    </w:p>
    <w:p w:rsidR="004C5FDD" w:rsidRDefault="004C5FDD">
      <w:bookmarkStart w:id="0" w:name="_GoBack"/>
      <w:bookmarkEnd w:id="0"/>
    </w:p>
    <w:sectPr w:rsidR="004C5FD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5AC6"/>
    <w:rsid w:val="00215AC6"/>
    <w:rsid w:val="004C5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3F9380"/>
  <w15:chartTrackingRefBased/>
  <w15:docId w15:val="{06A3F0D5-E21D-4C05-80B6-3FE765C2E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5AC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15AC6"/>
    <w:pPr>
      <w:ind w:left="720"/>
      <w:contextualSpacing/>
    </w:pPr>
  </w:style>
  <w:style w:type="table" w:styleId="Tablaconcuadrcula">
    <w:name w:val="Table Grid"/>
    <w:basedOn w:val="Tablanormal"/>
    <w:uiPriority w:val="39"/>
    <w:rsid w:val="00215A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57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 del  Carmen Rodriguez Medina</dc:creator>
  <cp:keywords/>
  <dc:description/>
  <cp:lastModifiedBy>Maria  del  Carmen Rodriguez Medina</cp:lastModifiedBy>
  <cp:revision>1</cp:revision>
  <dcterms:created xsi:type="dcterms:W3CDTF">2019-05-20T01:54:00Z</dcterms:created>
  <dcterms:modified xsi:type="dcterms:W3CDTF">2019-05-20T02:00:00Z</dcterms:modified>
</cp:coreProperties>
</file>